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F4" w:rsidRDefault="0056126C">
      <w:pPr>
        <w:pStyle w:val="a3"/>
        <w:spacing w:line="20" w:lineRule="exact"/>
        <w:ind w:left="8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184.25pt;height:1.2pt;mso-position-horizontal-relative:char;mso-position-vertical-relative:line" coordsize="3685,24">
            <v:line id="_x0000_s1033" style="position:absolute" from="0,12" to="3685,12" strokecolor="#2f2f2b" strokeweight=".42344mm"/>
            <w10:wrap type="none"/>
            <w10:anchorlock/>
          </v:group>
        </w:pict>
      </w:r>
    </w:p>
    <w:p w:rsidR="00B220F4" w:rsidRDefault="00A820C4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688126" cy="845223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129" cy="8458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0F4" w:rsidRDefault="00B220F4">
      <w:pPr>
        <w:pStyle w:val="a3"/>
        <w:ind w:left="0"/>
        <w:rPr>
          <w:sz w:val="20"/>
        </w:rPr>
      </w:pPr>
    </w:p>
    <w:p w:rsidR="00B220F4" w:rsidRDefault="00B220F4">
      <w:pPr>
        <w:pStyle w:val="a3"/>
        <w:ind w:left="0"/>
        <w:rPr>
          <w:sz w:val="20"/>
        </w:rPr>
      </w:pPr>
    </w:p>
    <w:p w:rsidR="00B220F4" w:rsidRDefault="00B220F4">
      <w:pPr>
        <w:pStyle w:val="a3"/>
        <w:spacing w:before="48"/>
        <w:ind w:left="0"/>
        <w:rPr>
          <w:sz w:val="20"/>
        </w:rPr>
      </w:pPr>
    </w:p>
    <w:p w:rsidR="00B220F4" w:rsidRDefault="00B220F4">
      <w:pPr>
        <w:rPr>
          <w:sz w:val="20"/>
        </w:rPr>
        <w:sectPr w:rsidR="00B220F4">
          <w:type w:val="continuous"/>
          <w:pgSz w:w="11910" w:h="16840"/>
          <w:pgMar w:top="140" w:right="520" w:bottom="280" w:left="1580" w:header="720" w:footer="720" w:gutter="0"/>
          <w:cols w:space="720"/>
        </w:sectPr>
      </w:pPr>
    </w:p>
    <w:p w:rsidR="00B220F4" w:rsidRDefault="00B50F5F" w:rsidP="00B50F5F">
      <w:pPr>
        <w:pStyle w:val="a3"/>
        <w:spacing w:before="66" w:line="242" w:lineRule="auto"/>
        <w:ind w:left="0" w:right="324"/>
      </w:pPr>
      <w:r>
        <w:lastRenderedPageBreak/>
        <w:t>самостоятельных</w:t>
      </w:r>
      <w:r>
        <w:rPr>
          <w:spacing w:val="-8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стационарной площадке, так и на других площадках, в том числе на выездах и гастролях.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line="242" w:lineRule="auto"/>
        <w:ind w:right="415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периоды, свободные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занятий, репетиций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театра,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его помещении могут в установленном порядке проводиться другие мероприятия </w:t>
      </w:r>
      <w:proofErr w:type="gramStart"/>
      <w:r>
        <w:rPr>
          <w:sz w:val="24"/>
        </w:rPr>
        <w:t>по</w:t>
      </w:r>
      <w:proofErr w:type="gramEnd"/>
    </w:p>
    <w:p w:rsidR="00B220F4" w:rsidRDefault="00B50F5F">
      <w:pPr>
        <w:pStyle w:val="a3"/>
        <w:spacing w:line="271" w:lineRule="exact"/>
      </w:pPr>
      <w:r>
        <w:t>распоряжению</w:t>
      </w:r>
      <w:r>
        <w:rPr>
          <w:spacing w:val="-2"/>
        </w:rPr>
        <w:t xml:space="preserve"> </w:t>
      </w:r>
      <w:r>
        <w:t>заместителя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rPr>
          <w:spacing w:val="-2"/>
        </w:rPr>
        <w:t>школы.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ind w:right="779" w:firstLine="0"/>
        <w:rPr>
          <w:sz w:val="24"/>
        </w:rPr>
      </w:pPr>
      <w:proofErr w:type="gramStart"/>
      <w:r>
        <w:rPr>
          <w:sz w:val="24"/>
        </w:rPr>
        <w:t xml:space="preserve">К видам деятельности школьного театра относятся: игровая, познавательная, </w:t>
      </w:r>
      <w:proofErr w:type="spellStart"/>
      <w:r>
        <w:rPr>
          <w:sz w:val="24"/>
        </w:rPr>
        <w:t>досугово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развлекательная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досуговое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</w:t>
      </w:r>
      <w:proofErr w:type="gramEnd"/>
    </w:p>
    <w:p w:rsidR="00B220F4" w:rsidRDefault="00B50F5F">
      <w:pPr>
        <w:pStyle w:val="a3"/>
        <w:spacing w:line="275" w:lineRule="exact"/>
      </w:pPr>
      <w:r>
        <w:t>творчество</w:t>
      </w:r>
      <w:r>
        <w:rPr>
          <w:spacing w:val="-4"/>
        </w:rPr>
        <w:t xml:space="preserve"> </w:t>
      </w:r>
      <w:r>
        <w:t>(проведение</w:t>
      </w:r>
      <w:r>
        <w:rPr>
          <w:spacing w:val="-6"/>
        </w:rPr>
        <w:t xml:space="preserve"> </w:t>
      </w:r>
      <w:r>
        <w:t>культурно-массовых</w:t>
      </w:r>
      <w:r>
        <w:rPr>
          <w:spacing w:val="-9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спектакли,</w:t>
      </w:r>
      <w:r>
        <w:rPr>
          <w:spacing w:val="-7"/>
        </w:rPr>
        <w:t xml:space="preserve"> </w:t>
      </w:r>
      <w:r>
        <w:rPr>
          <w:spacing w:val="-2"/>
        </w:rPr>
        <w:t>концерты).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ind w:right="988" w:firstLine="0"/>
        <w:rPr>
          <w:sz w:val="24"/>
        </w:rPr>
      </w:pPr>
      <w:proofErr w:type="gramStart"/>
      <w:r>
        <w:rPr>
          <w:sz w:val="24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</w:t>
      </w:r>
      <w:r>
        <w:rPr>
          <w:spacing w:val="-3"/>
          <w:sz w:val="24"/>
        </w:rPr>
        <w:t xml:space="preserve"> </w:t>
      </w:r>
      <w:r>
        <w:rPr>
          <w:sz w:val="24"/>
        </w:rPr>
        <w:t>репетиция,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концерт,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массовых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 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социальная практика, экскурсия, посещение спектаклей, концертов, и другие.</w:t>
      </w:r>
      <w:proofErr w:type="gramEnd"/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line="275" w:lineRule="exact"/>
        <w:ind w:left="825" w:hanging="706"/>
        <w:rPr>
          <w:sz w:val="24"/>
        </w:rPr>
      </w:pPr>
      <w:r>
        <w:rPr>
          <w:sz w:val="24"/>
        </w:rPr>
        <w:t>Наполняемость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человек.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line="275" w:lineRule="exact"/>
        <w:ind w:left="825" w:hanging="706"/>
        <w:rPr>
          <w:sz w:val="24"/>
        </w:rPr>
      </w:pPr>
      <w:r>
        <w:rPr>
          <w:sz w:val="24"/>
        </w:rPr>
        <w:t>Объединения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разновозрастными.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before="5" w:line="237" w:lineRule="auto"/>
        <w:ind w:right="849" w:firstLine="0"/>
        <w:rPr>
          <w:sz w:val="24"/>
        </w:rPr>
      </w:pPr>
      <w:r>
        <w:rPr>
          <w:sz w:val="24"/>
        </w:rPr>
        <w:t>Школьный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и в каникулярное время.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before="6" w:line="237" w:lineRule="auto"/>
        <w:ind w:right="1558" w:firstLine="0"/>
        <w:rPr>
          <w:sz w:val="24"/>
        </w:rPr>
      </w:pPr>
      <w:r>
        <w:rPr>
          <w:sz w:val="24"/>
        </w:rPr>
        <w:t>Школьный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8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создает необходимые условия для совместной деятельности детей и родителей.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before="3" w:line="275" w:lineRule="exact"/>
        <w:ind w:left="825" w:hanging="706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расписанием.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line="242" w:lineRule="auto"/>
        <w:ind w:right="926" w:firstLine="0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индивидуальном </w:t>
      </w:r>
      <w:r>
        <w:rPr>
          <w:spacing w:val="-2"/>
          <w:sz w:val="24"/>
        </w:rPr>
        <w:t>порядке.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line="271" w:lineRule="exact"/>
        <w:ind w:left="825" w:hanging="706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наиболее</w:t>
      </w:r>
    </w:p>
    <w:p w:rsidR="00B220F4" w:rsidRDefault="00B50F5F">
      <w:pPr>
        <w:pStyle w:val="a3"/>
        <w:spacing w:before="1"/>
        <w:ind w:right="324"/>
      </w:pPr>
      <w:r>
        <w:t>благоприятного</w:t>
      </w:r>
      <w:r>
        <w:rPr>
          <w:spacing w:val="-4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пожеланий</w:t>
      </w:r>
      <w:r>
        <w:rPr>
          <w:spacing w:val="-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родителей, возрастных особенностей детей и установленных санитарн</w:t>
      </w:r>
      <w:proofErr w:type="gramStart"/>
      <w:r>
        <w:t>о-</w:t>
      </w:r>
      <w:proofErr w:type="gramEnd"/>
      <w:r>
        <w:t xml:space="preserve"> </w:t>
      </w:r>
      <w:r>
        <w:rPr>
          <w:spacing w:val="-2"/>
        </w:rPr>
        <w:t>гигиенических норм.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ind w:right="446" w:firstLine="0"/>
        <w:rPr>
          <w:sz w:val="24"/>
        </w:rPr>
      </w:pPr>
      <w:r>
        <w:rPr>
          <w:sz w:val="24"/>
        </w:rPr>
        <w:t>В работе школьного театра, при наличии условий и согласия руководителя театра (педагога),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 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представители), а также педагоги Школы без включения в основной состав.</w:t>
      </w:r>
    </w:p>
    <w:p w:rsidR="00B220F4" w:rsidRDefault="00B220F4">
      <w:pPr>
        <w:pStyle w:val="a3"/>
        <w:spacing w:before="3"/>
        <w:ind w:left="0"/>
      </w:pPr>
    </w:p>
    <w:p w:rsidR="00B220F4" w:rsidRDefault="00B50F5F">
      <w:pPr>
        <w:pStyle w:val="a4"/>
        <w:numPr>
          <w:ilvl w:val="0"/>
          <w:numId w:val="4"/>
        </w:numPr>
        <w:tabs>
          <w:tab w:val="left" w:pos="825"/>
        </w:tabs>
        <w:ind w:left="825" w:hanging="706"/>
        <w:jc w:val="left"/>
        <w:rPr>
          <w:b/>
          <w:sz w:val="24"/>
        </w:rPr>
      </w:pPr>
      <w:r>
        <w:rPr>
          <w:b/>
          <w:sz w:val="24"/>
        </w:rPr>
        <w:t>Участники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права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обязанности.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before="271" w:line="242" w:lineRule="auto"/>
        <w:ind w:right="900" w:firstLine="0"/>
        <w:rPr>
          <w:sz w:val="24"/>
        </w:rPr>
      </w:pPr>
      <w:r>
        <w:rPr>
          <w:sz w:val="24"/>
        </w:rPr>
        <w:t>Участниками образовательных отношений в школьном театре являются обучающиеся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line="242" w:lineRule="auto"/>
        <w:ind w:right="492" w:firstLine="0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ind w:right="358" w:firstLine="0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ind w:right="414" w:firstLine="0"/>
        <w:rPr>
          <w:sz w:val="24"/>
        </w:rPr>
      </w:pPr>
      <w:r>
        <w:rPr>
          <w:sz w:val="24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но с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 правил внутреннего распорядка.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line="237" w:lineRule="auto"/>
        <w:ind w:right="764" w:firstLine="0"/>
        <w:rPr>
          <w:sz w:val="24"/>
        </w:rPr>
      </w:pPr>
      <w:r>
        <w:rPr>
          <w:sz w:val="24"/>
        </w:rPr>
        <w:t>Права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определяются законодательством Российской Федерации, уставом учреждения и трудовым договором.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before="1" w:line="237" w:lineRule="auto"/>
        <w:ind w:right="465" w:firstLine="0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друг к другу; бережно относиться к имуществу образовательного учреждения.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before="4"/>
        <w:ind w:left="825" w:hanging="706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театре.</w:t>
      </w:r>
    </w:p>
    <w:p w:rsidR="00B220F4" w:rsidRDefault="00B220F4">
      <w:pPr>
        <w:rPr>
          <w:sz w:val="24"/>
        </w:rPr>
        <w:sectPr w:rsidR="00B220F4">
          <w:pgSz w:w="11910" w:h="16840"/>
          <w:pgMar w:top="1040" w:right="520" w:bottom="280" w:left="1580" w:header="720" w:footer="720" w:gutter="0"/>
          <w:cols w:space="720"/>
        </w:sectPr>
      </w:pP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before="66" w:line="242" w:lineRule="auto"/>
        <w:ind w:right="487" w:firstLine="0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необходимые условия для успешного освоения детьми учебных программ, реализуемых в </w:t>
      </w:r>
      <w:proofErr w:type="gramStart"/>
      <w:r>
        <w:rPr>
          <w:sz w:val="24"/>
        </w:rPr>
        <w:t>школьном</w:t>
      </w:r>
      <w:proofErr w:type="gramEnd"/>
    </w:p>
    <w:p w:rsidR="00B220F4" w:rsidRDefault="00B50F5F">
      <w:pPr>
        <w:pStyle w:val="a3"/>
        <w:spacing w:line="271" w:lineRule="exact"/>
      </w:pPr>
      <w:proofErr w:type="gramStart"/>
      <w:r>
        <w:rPr>
          <w:spacing w:val="-2"/>
        </w:rPr>
        <w:t>театре</w:t>
      </w:r>
      <w:proofErr w:type="gramEnd"/>
      <w:r>
        <w:rPr>
          <w:spacing w:val="-2"/>
        </w:rPr>
        <w:t>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before="5" w:line="237" w:lineRule="auto"/>
        <w:ind w:right="476" w:firstLine="0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 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и воспитания.</w:t>
      </w:r>
    </w:p>
    <w:p w:rsidR="00B220F4" w:rsidRDefault="00B50F5F">
      <w:pPr>
        <w:pStyle w:val="a4"/>
        <w:numPr>
          <w:ilvl w:val="1"/>
          <w:numId w:val="4"/>
        </w:numPr>
        <w:tabs>
          <w:tab w:val="left" w:pos="825"/>
        </w:tabs>
        <w:spacing w:before="4"/>
        <w:ind w:right="590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</w:t>
      </w:r>
      <w:r>
        <w:rPr>
          <w:spacing w:val="-2"/>
          <w:sz w:val="24"/>
        </w:rPr>
        <w:t>законодательством.</w:t>
      </w:r>
    </w:p>
    <w:sectPr w:rsidR="00B220F4" w:rsidSect="00B220F4">
      <w:pgSz w:w="11910" w:h="16840"/>
      <w:pgMar w:top="1040" w:right="5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5F43"/>
    <w:multiLevelType w:val="multilevel"/>
    <w:tmpl w:val="E0A6EC3E"/>
    <w:lvl w:ilvl="0">
      <w:start w:val="2"/>
      <w:numFmt w:val="decimal"/>
      <w:lvlText w:val="%1"/>
      <w:lvlJc w:val="left"/>
      <w:pPr>
        <w:ind w:left="1125" w:hanging="71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5" w:hanging="712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1125" w:hanging="71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numFmt w:val="bullet"/>
      <w:lvlText w:val="•"/>
      <w:lvlJc w:val="left"/>
      <w:pPr>
        <w:ind w:left="3725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12"/>
      </w:pPr>
      <w:rPr>
        <w:rFonts w:hint="default"/>
        <w:lang w:val="ru-RU" w:eastAsia="en-US" w:bidi="ar-SA"/>
      </w:rPr>
    </w:lvl>
  </w:abstractNum>
  <w:abstractNum w:abstractNumId="1">
    <w:nsid w:val="1D9760C1"/>
    <w:multiLevelType w:val="multilevel"/>
    <w:tmpl w:val="98E886C0"/>
    <w:lvl w:ilvl="0">
      <w:start w:val="2"/>
      <w:numFmt w:val="decimal"/>
      <w:lvlText w:val="%1"/>
      <w:lvlJc w:val="left"/>
      <w:pPr>
        <w:ind w:left="1129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9" w:hanging="70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2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372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7" w:hanging="707"/>
      </w:pPr>
      <w:rPr>
        <w:rFonts w:hint="default"/>
        <w:lang w:val="ru-RU" w:eastAsia="en-US" w:bidi="ar-SA"/>
      </w:rPr>
    </w:lvl>
  </w:abstractNum>
  <w:abstractNum w:abstractNumId="2">
    <w:nsid w:val="3DB51AD0"/>
    <w:multiLevelType w:val="multilevel"/>
    <w:tmpl w:val="1D942556"/>
    <w:lvl w:ilvl="0">
      <w:start w:val="1"/>
      <w:numFmt w:val="decimal"/>
      <w:lvlText w:val="%1."/>
      <w:lvlJc w:val="left"/>
      <w:pPr>
        <w:ind w:left="668" w:hanging="238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1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66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85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91" w:hanging="707"/>
      </w:pPr>
      <w:rPr>
        <w:rFonts w:hint="default"/>
        <w:lang w:val="ru-RU" w:eastAsia="en-US" w:bidi="ar-SA"/>
      </w:rPr>
    </w:lvl>
  </w:abstractNum>
  <w:abstractNum w:abstractNumId="3">
    <w:nsid w:val="61392026"/>
    <w:multiLevelType w:val="multilevel"/>
    <w:tmpl w:val="B4722FC0"/>
    <w:lvl w:ilvl="0">
      <w:start w:val="2"/>
      <w:numFmt w:val="decimal"/>
      <w:lvlText w:val="%1"/>
      <w:lvlJc w:val="left"/>
      <w:pPr>
        <w:ind w:left="422" w:hanging="4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22" w:hanging="46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422" w:hanging="4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35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3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2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8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7" w:hanging="4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20F4"/>
    <w:rsid w:val="003D6A3D"/>
    <w:rsid w:val="0056126C"/>
    <w:rsid w:val="00A820C4"/>
    <w:rsid w:val="00B220F4"/>
    <w:rsid w:val="00B5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0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0F4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20F4"/>
    <w:pPr>
      <w:spacing w:before="1"/>
      <w:ind w:left="666" w:hanging="715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B220F4"/>
    <w:pPr>
      <w:ind w:left="119"/>
    </w:pPr>
  </w:style>
  <w:style w:type="paragraph" w:customStyle="1" w:styleId="TableParagraph">
    <w:name w:val="Table Paragraph"/>
    <w:basedOn w:val="a"/>
    <w:uiPriority w:val="1"/>
    <w:qFormat/>
    <w:rsid w:val="00B220F4"/>
  </w:style>
  <w:style w:type="paragraph" w:styleId="a5">
    <w:name w:val="Balloon Text"/>
    <w:basedOn w:val="a"/>
    <w:link w:val="a6"/>
    <w:uiPriority w:val="99"/>
    <w:semiHidden/>
    <w:unhideWhenUsed/>
    <w:rsid w:val="00A82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0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</dc:creator>
  <cp:lastModifiedBy>Анна</cp:lastModifiedBy>
  <cp:revision>3</cp:revision>
  <dcterms:created xsi:type="dcterms:W3CDTF">2023-12-24T10:10:00Z</dcterms:created>
  <dcterms:modified xsi:type="dcterms:W3CDTF">2023-12-24T11:14:00Z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2023-12-24T00:00:00Z</vt:filetime>
  </property>
  <property fmtid="{D5CDD505-2E9C-101B-9397-08002B2CF9AE}" pid="5" name="Producer">
    <vt:lpwstr>www.ilovepdf.com</vt:lpwstr>
  </property>
</Properties>
</file>